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92BC" w14:textId="77777777" w:rsidR="00A73E8E" w:rsidRPr="007F6E84" w:rsidRDefault="00A73E8E" w:rsidP="4526CBBE">
      <w:pPr>
        <w:rPr>
          <w:sz w:val="48"/>
          <w:szCs w:val="48"/>
        </w:rPr>
      </w:pPr>
      <w:r w:rsidRPr="4526CBBE">
        <w:rPr>
          <w:sz w:val="48"/>
          <w:szCs w:val="48"/>
        </w:rPr>
        <w:t>Gabarit ARTICLE</w:t>
      </w:r>
    </w:p>
    <w:p w14:paraId="682EF04C" w14:textId="77777777" w:rsidR="00971FBC" w:rsidRPr="008A5D60" w:rsidRDefault="00662F94" w:rsidP="4526CBBE">
      <w:pPr>
        <w:rPr>
          <w:lang w:val="en-US"/>
        </w:rPr>
      </w:pPr>
      <w:r w:rsidRPr="00662F94">
        <w:t>Un article peut servir à analyser un sujet, décrire une activité à mener en classe, présenter un projet en cours, passé ou à venir, informer sur une actualité, faire découvrir un porteur de projet.</w:t>
      </w:r>
    </w:p>
    <w:p w14:paraId="2EFED273" w14:textId="7D725AF4" w:rsidR="00971FBC" w:rsidRPr="008A5D60" w:rsidRDefault="00971FBC" w:rsidP="4526CBBE"/>
    <w:p w14:paraId="2A4F2E6F" w14:textId="71FD2AE6" w:rsidR="00971FBC" w:rsidRPr="008A5D60" w:rsidRDefault="170C9486" w:rsidP="4526CBBE">
      <w:r w:rsidRPr="007F6E84">
        <w:t xml:space="preserve">Merci de remplir </w:t>
      </w:r>
      <w:r w:rsidR="00BC5007">
        <w:t>tous l</w:t>
      </w:r>
      <w:r w:rsidRPr="007F6E84">
        <w:t xml:space="preserve">es blocs ci-dessous en respectant les indications afin que la ligne éditoriale soit la plus </w:t>
      </w:r>
      <w:proofErr w:type="spellStart"/>
      <w:r w:rsidRPr="007F6E84">
        <w:t>hamonieuse</w:t>
      </w:r>
      <w:proofErr w:type="spellEnd"/>
      <w:r w:rsidRPr="007F6E84">
        <w:t xml:space="preserve"> possible.</w:t>
      </w:r>
      <w:r w:rsidR="00971FBC" w:rsidRPr="007F6E84">
        <w:t xml:space="preserve">  </w:t>
      </w:r>
    </w:p>
    <w:p w14:paraId="672A6659" w14:textId="77777777" w:rsidR="00662F94" w:rsidRPr="00662F94" w:rsidRDefault="00662F94" w:rsidP="00662F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  <w:lang w:val="en-US"/>
        </w:rPr>
      </w:pPr>
    </w:p>
    <w:p w14:paraId="3AD4B8C4" w14:textId="77777777" w:rsidR="00662F94" w:rsidRDefault="00A73E8E" w:rsidP="4526C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proofErr w:type="spellStart"/>
      <w:r w:rsidRPr="4526CBBE">
        <w:rPr>
          <w:rStyle w:val="normaltextrun"/>
          <w:rFonts w:ascii="Arial" w:hAnsi="Arial" w:cs="Arial"/>
          <w:sz w:val="20"/>
          <w:szCs w:val="20"/>
          <w:lang w:val="en-US"/>
        </w:rPr>
        <w:t>Exemple</w:t>
      </w:r>
      <w:proofErr w:type="spellEnd"/>
      <w:r w:rsidRPr="4526CBBE">
        <w:rPr>
          <w:rStyle w:val="normaltextrun"/>
          <w:rFonts w:ascii="Arial" w:hAnsi="Arial" w:cs="Arial"/>
          <w:sz w:val="20"/>
          <w:szCs w:val="20"/>
          <w:lang w:val="en-US"/>
        </w:rPr>
        <w:t xml:space="preserve"> : </w:t>
      </w:r>
      <w:hyperlink r:id="rId12">
        <w:r w:rsidRPr="4526CBBE">
          <w:rPr>
            <w:rStyle w:val="Lienhypertexte"/>
            <w:rFonts w:ascii="Arial" w:hAnsi="Arial" w:cs="Arial"/>
            <w:sz w:val="20"/>
            <w:szCs w:val="20"/>
            <w:lang w:val="en-US"/>
          </w:rPr>
          <w:t>https://www.canope-ara.fr/preac/image/atelier-mashup-comment-faire-un-film-sans-camera%e2%80%af/</w:t>
        </w:r>
      </w:hyperlink>
    </w:p>
    <w:p w14:paraId="0A37501D" w14:textId="77777777" w:rsidR="00A73E8E" w:rsidRPr="00A73E8E" w:rsidRDefault="00A73E8E" w:rsidP="4526C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526CBBE" w14:paraId="0B6D4DCA" w14:textId="77777777" w:rsidTr="4526CBBE">
        <w:tc>
          <w:tcPr>
            <w:tcW w:w="9060" w:type="dxa"/>
          </w:tcPr>
          <w:p w14:paraId="79774992" w14:textId="6000015C" w:rsidR="6732CA97" w:rsidRDefault="6732CA97" w:rsidP="4526CBBE">
            <w:pPr>
              <w:pStyle w:val="paragraph"/>
              <w:spacing w:before="0" w:beforeAutospacing="0" w:after="0" w:afterAutospacing="0"/>
              <w:rPr>
                <w:rStyle w:val="scxp174802998"/>
                <w:lang w:val="en-US"/>
              </w:rPr>
            </w:pPr>
            <w:r w:rsidRPr="4526CBBE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TITRE DE L’ARTICLE</w:t>
            </w:r>
            <w:r>
              <w:br/>
            </w:r>
          </w:p>
          <w:p w14:paraId="6DEE3DAB" w14:textId="03421A9B" w:rsidR="6732CA97" w:rsidRDefault="6732CA97" w:rsidP="4526CBB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</w:pPr>
            <w:r w:rsidRPr="4526CBBE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Pensez à un titre évocateur, comme un titre de presse</w:t>
            </w:r>
            <w:r w:rsidRPr="4526CBBE">
              <w:rPr>
                <w:rStyle w:val="scxp174802998"/>
                <w:rFonts w:ascii="Arial" w:hAnsi="Arial" w:cs="Arial"/>
                <w:sz w:val="20"/>
                <w:szCs w:val="20"/>
                <w:lang w:val="en-US"/>
              </w:rPr>
              <w:t xml:space="preserve">​. </w:t>
            </w:r>
            <w:r w:rsidRPr="4526CBBE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100 caractères maximum</w:t>
            </w:r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09F7F470" w14:textId="641B93BD" w:rsidR="4526CBBE" w:rsidRDefault="4526CBBE" w:rsidP="4526CBBE">
            <w:pPr>
              <w:pStyle w:val="paragraph"/>
              <w:rPr>
                <w:rStyle w:val="normaltextrun"/>
                <w:lang w:val="en-US"/>
              </w:rPr>
            </w:pPr>
          </w:p>
        </w:tc>
      </w:tr>
    </w:tbl>
    <w:p w14:paraId="5DAB6C7B" w14:textId="77777777" w:rsidR="00662F94" w:rsidRDefault="00662F94" w:rsidP="00662F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526CBBE" w14:paraId="554B487E" w14:textId="77777777" w:rsidTr="4526CBBE">
        <w:tc>
          <w:tcPr>
            <w:tcW w:w="9060" w:type="dxa"/>
          </w:tcPr>
          <w:p w14:paraId="48AF3523" w14:textId="286F7938" w:rsidR="6732CA97" w:rsidRDefault="6732CA97" w:rsidP="4526CBB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</w:pPr>
            <w:r w:rsidRPr="4526CBBE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Une image chapeau </w:t>
            </w:r>
          </w:p>
          <w:p w14:paraId="666DC155" w14:textId="59EC78E0" w:rsidR="4526CBBE" w:rsidRDefault="4526CBBE" w:rsidP="4526CBBE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45DE1F3" w14:textId="50CD7F09" w:rsidR="6732CA97" w:rsidRDefault="6732CA97" w:rsidP="4526CBB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</w:pPr>
            <w:r w:rsidRPr="4526CBBE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 format 650 x 500 px</w:t>
            </w:r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 (</w:t>
            </w:r>
            <w:proofErr w:type="spellStart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 bonne definition et sur </w:t>
            </w:r>
            <w:proofErr w:type="spellStart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laquelle</w:t>
            </w:r>
            <w:proofErr w:type="spellEnd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vous</w:t>
            </w:r>
            <w:proofErr w:type="spellEnd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avez</w:t>
            </w:r>
            <w:proofErr w:type="spellEnd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 les droits que </w:t>
            </w:r>
            <w:proofErr w:type="spellStart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vous</w:t>
            </w:r>
            <w:proofErr w:type="spellEnd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 nous </w:t>
            </w:r>
            <w:proofErr w:type="spellStart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communiquerez</w:t>
            </w:r>
            <w:proofErr w:type="spellEnd"/>
            <w:r w:rsidRPr="4526CBBE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7CE5966" w14:textId="6223D230" w:rsidR="4526CBBE" w:rsidRDefault="4526CBBE" w:rsidP="4526CBBE">
            <w:pPr>
              <w:pStyle w:val="paragraph"/>
              <w:rPr>
                <w:lang w:val="en-US"/>
              </w:rPr>
            </w:pPr>
          </w:p>
        </w:tc>
      </w:tr>
    </w:tbl>
    <w:p w14:paraId="6A05A809" w14:textId="77777777" w:rsidR="00662F94" w:rsidRPr="00662F94" w:rsidRDefault="00662F94" w:rsidP="4526CB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526CBBE" w14:paraId="20EE0C50" w14:textId="77777777" w:rsidTr="702F3B1A">
        <w:tc>
          <w:tcPr>
            <w:tcW w:w="9060" w:type="dxa"/>
          </w:tcPr>
          <w:p w14:paraId="2F0169F8" w14:textId="599CCE3B" w:rsidR="6D8B27E1" w:rsidRDefault="6D8B27E1" w:rsidP="4526CBBE">
            <w:pPr>
              <w:spacing w:after="0"/>
              <w:rPr>
                <w:b/>
                <w:bCs/>
                <w:lang w:val="en-US"/>
              </w:rPr>
            </w:pPr>
            <w:r w:rsidRPr="4526CBBE">
              <w:rPr>
                <w:b/>
                <w:bCs/>
                <w:lang w:val="en-US"/>
              </w:rPr>
              <w:t>TEXTE CHAPEAU</w:t>
            </w:r>
          </w:p>
          <w:p w14:paraId="7FBE3A55" w14:textId="55C67476" w:rsidR="6732CA97" w:rsidRDefault="6732CA97" w:rsidP="4526CBBE">
            <w:pPr>
              <w:rPr>
                <w:lang w:val="en-US"/>
              </w:rPr>
            </w:pPr>
            <w:r w:rsidRPr="4526CBBE">
              <w:rPr>
                <w:lang w:val="en-US"/>
              </w:rPr>
              <w:t>300 </w:t>
            </w:r>
            <w:proofErr w:type="spellStart"/>
            <w:r w:rsidRPr="4526CBBE">
              <w:rPr>
                <w:lang w:val="en-US"/>
              </w:rPr>
              <w:t>caractères</w:t>
            </w:r>
            <w:proofErr w:type="spellEnd"/>
            <w:r w:rsidRPr="4526CBBE">
              <w:rPr>
                <w:lang w:val="en-US"/>
              </w:rPr>
              <w:t> maximum</w:t>
            </w:r>
          </w:p>
          <w:p w14:paraId="74DE7564" w14:textId="538EABED" w:rsidR="4526CBBE" w:rsidRDefault="4526CBBE" w:rsidP="4526CBBE">
            <w:pPr>
              <w:rPr>
                <w:lang w:val="en-US"/>
              </w:rPr>
            </w:pPr>
          </w:p>
          <w:p w14:paraId="642C2A24" w14:textId="3A840390" w:rsidR="1CBAE3C8" w:rsidRDefault="1CBAE3C8" w:rsidP="4526CBBE">
            <w:pPr>
              <w:rPr>
                <w:b/>
                <w:bCs/>
                <w:lang w:val="en-US"/>
              </w:rPr>
            </w:pPr>
            <w:proofErr w:type="spellStart"/>
            <w:r w:rsidRPr="4526CBBE">
              <w:rPr>
                <w:b/>
                <w:bCs/>
                <w:lang w:val="en-US"/>
              </w:rPr>
              <w:t>Quelles</w:t>
            </w:r>
            <w:proofErr w:type="spellEnd"/>
            <w:r w:rsidRPr="4526CBBE">
              <w:rPr>
                <w:b/>
                <w:bCs/>
                <w:lang w:val="en-US"/>
              </w:rPr>
              <w:t xml:space="preserve"> questions </w:t>
            </w:r>
            <w:proofErr w:type="spellStart"/>
            <w:r w:rsidRPr="4526CBBE">
              <w:rPr>
                <w:b/>
                <w:bCs/>
                <w:lang w:val="en-US"/>
              </w:rPr>
              <w:t>ou</w:t>
            </w:r>
            <w:proofErr w:type="spellEnd"/>
            <w:r w:rsidRPr="4526CBBE">
              <w:rPr>
                <w:b/>
                <w:bCs/>
                <w:lang w:val="en-US"/>
              </w:rPr>
              <w:t xml:space="preserve"> </w:t>
            </w:r>
            <w:proofErr w:type="spellStart"/>
            <w:r w:rsidRPr="4526CBBE">
              <w:rPr>
                <w:b/>
                <w:bCs/>
                <w:lang w:val="en-US"/>
              </w:rPr>
              <w:t>thèmes</w:t>
            </w:r>
            <w:proofErr w:type="spellEnd"/>
            <w:r w:rsidRPr="4526CBBE">
              <w:rPr>
                <w:b/>
                <w:bCs/>
                <w:lang w:val="en-US"/>
              </w:rPr>
              <w:t xml:space="preserve"> </w:t>
            </w:r>
            <w:proofErr w:type="spellStart"/>
            <w:r w:rsidRPr="4526CBBE">
              <w:rPr>
                <w:b/>
                <w:bCs/>
                <w:lang w:val="en-US"/>
              </w:rPr>
              <w:t>soulève</w:t>
            </w:r>
            <w:r w:rsidR="0EBCE76B" w:rsidRPr="4526CBBE">
              <w:rPr>
                <w:b/>
                <w:bCs/>
                <w:lang w:val="en-US"/>
              </w:rPr>
              <w:t>nt</w:t>
            </w:r>
            <w:proofErr w:type="spellEnd"/>
            <w:r w:rsidRPr="4526CBBE">
              <w:rPr>
                <w:b/>
                <w:bCs/>
                <w:lang w:val="en-US"/>
              </w:rPr>
              <w:t xml:space="preserve"> </w:t>
            </w:r>
            <w:proofErr w:type="spellStart"/>
            <w:r w:rsidRPr="4526CBBE">
              <w:rPr>
                <w:b/>
                <w:bCs/>
                <w:lang w:val="en-US"/>
              </w:rPr>
              <w:t>cette</w:t>
            </w:r>
            <w:proofErr w:type="spellEnd"/>
            <w:r w:rsidRPr="4526CBBE">
              <w:rPr>
                <w:b/>
                <w:bCs/>
                <w:lang w:val="en-US"/>
              </w:rPr>
              <w:t xml:space="preserve"> </w:t>
            </w:r>
            <w:proofErr w:type="spellStart"/>
            <w:r w:rsidRPr="4526CBBE">
              <w:rPr>
                <w:b/>
                <w:bCs/>
                <w:lang w:val="en-US"/>
              </w:rPr>
              <w:t>ressource</w:t>
            </w:r>
            <w:proofErr w:type="spellEnd"/>
            <w:r w:rsidRPr="4526CBBE">
              <w:rPr>
                <w:b/>
                <w:bCs/>
                <w:lang w:val="en-US"/>
              </w:rPr>
              <w:t xml:space="preserve"> ?</w:t>
            </w:r>
          </w:p>
          <w:p w14:paraId="5AA3C994" w14:textId="0D442499" w:rsidR="4526CBBE" w:rsidRDefault="4526CBBE" w:rsidP="4526CBBE">
            <w:pPr>
              <w:rPr>
                <w:lang w:val="en-US"/>
              </w:rPr>
            </w:pPr>
          </w:p>
          <w:p w14:paraId="162F8765" w14:textId="3C539754" w:rsidR="2EEFB8BE" w:rsidRDefault="2EEFB8BE" w:rsidP="4526CBBE">
            <w:pPr>
              <w:rPr>
                <w:color w:val="767171" w:themeColor="background2" w:themeShade="80"/>
                <w:lang w:val="en-US"/>
              </w:rPr>
            </w:pP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Exemple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:</w:t>
            </w:r>
            <w:r w:rsidR="7FA95D1C" w:rsidRPr="4526CBBE">
              <w:rPr>
                <w:color w:val="767171" w:themeColor="background2" w:themeShade="80"/>
                <w:lang w:val="en-US"/>
              </w:rPr>
              <w:t xml:space="preserve"> </w:t>
            </w:r>
          </w:p>
          <w:p w14:paraId="1979864B" w14:textId="459D0E87" w:rsidR="7FA95D1C" w:rsidRDefault="7FA95D1C" w:rsidP="4526CBBE">
            <w:pPr>
              <w:rPr>
                <w:color w:val="4472C4" w:themeColor="accent1"/>
                <w:lang w:val="en-US"/>
              </w:rPr>
            </w:pPr>
            <w:proofErr w:type="spellStart"/>
            <w:r w:rsidRPr="4526CBBE">
              <w:rPr>
                <w:color w:val="767171" w:themeColor="background2" w:themeShade="80"/>
                <w:lang w:val="en-US"/>
              </w:rPr>
              <w:t>Qu’est-ce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que le mashup ?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Cet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art de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créer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formes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nouvelles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en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associant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formes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existantes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en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jouant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avec le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sens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et les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symboles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. Le mashup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s’applique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autant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au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domaine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 la musique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qu’à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celui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l’image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.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Aujourd’hui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il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existe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même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un Mashup Film Festival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en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France. Est-il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donc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possible de faire un film sans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caméra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?</w:t>
            </w:r>
            <w:r>
              <w:br/>
            </w:r>
          </w:p>
          <w:p w14:paraId="4B1FFE68" w14:textId="69CB1E41" w:rsidR="7FA95D1C" w:rsidRDefault="7FA95D1C" w:rsidP="4526CBBE">
            <w:pPr>
              <w:rPr>
                <w:b/>
                <w:bCs/>
                <w:lang w:val="en-US"/>
              </w:rPr>
            </w:pPr>
            <w:proofErr w:type="spellStart"/>
            <w:r w:rsidRPr="702F3B1A">
              <w:rPr>
                <w:b/>
                <w:bCs/>
                <w:lang w:val="en-US"/>
              </w:rPr>
              <w:t>Quel</w:t>
            </w:r>
            <w:proofErr w:type="spellEnd"/>
            <w:r w:rsidRPr="702F3B1A">
              <w:rPr>
                <w:b/>
                <w:bCs/>
                <w:lang w:val="en-US"/>
              </w:rPr>
              <w:t xml:space="preserve"> </w:t>
            </w:r>
            <w:proofErr w:type="spellStart"/>
            <w:r w:rsidRPr="702F3B1A">
              <w:rPr>
                <w:b/>
                <w:bCs/>
                <w:lang w:val="en-US"/>
              </w:rPr>
              <w:t>est</w:t>
            </w:r>
            <w:proofErr w:type="spellEnd"/>
            <w:r w:rsidRPr="702F3B1A">
              <w:rPr>
                <w:b/>
                <w:bCs/>
                <w:lang w:val="en-US"/>
              </w:rPr>
              <w:t xml:space="preserve">  le </w:t>
            </w:r>
            <w:r w:rsidRPr="702F3B1A">
              <w:rPr>
                <w:b/>
                <w:bCs/>
              </w:rPr>
              <w:t>contexte ? ​</w:t>
            </w:r>
          </w:p>
          <w:p w14:paraId="27A2F9CB" w14:textId="241BFB5D" w:rsidR="4526CBBE" w:rsidRDefault="4526CBBE" w:rsidP="4526CBBE">
            <w:pPr>
              <w:rPr>
                <w:lang w:val="en-US"/>
              </w:rPr>
            </w:pPr>
          </w:p>
          <w:p w14:paraId="09809BB8" w14:textId="4907E41E" w:rsidR="7FA95D1C" w:rsidRDefault="7FA95D1C" w:rsidP="4526CBBE">
            <w:pPr>
              <w:rPr>
                <w:color w:val="767171" w:themeColor="background2" w:themeShade="80"/>
                <w:lang w:val="en-US"/>
              </w:rPr>
            </w:pP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Exemple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: </w:t>
            </w:r>
          </w:p>
          <w:p w14:paraId="71A82AE0" w14:textId="37E8CA8C" w:rsidR="7FA95D1C" w:rsidRDefault="7FA95D1C" w:rsidP="4526CBBE">
            <w:pPr>
              <w:rPr>
                <w:color w:val="767171" w:themeColor="background2" w:themeShade="80"/>
                <w:lang w:val="en-US"/>
              </w:rPr>
            </w:pPr>
            <w:r w:rsidRPr="4526CBBE">
              <w:rPr>
                <w:color w:val="767171" w:themeColor="background2" w:themeShade="80"/>
                <w:lang w:val="en-US"/>
              </w:rPr>
              <w:t xml:space="preserve">Pour explorer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questions, nous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vous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proposons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un retour sur la formation 2019 du PRÉAC Images, matières et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créations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Auvergne-Rhône-Alpes « Faire un film sans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caméra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»</w:t>
            </w:r>
          </w:p>
          <w:p w14:paraId="3EA6C0DA" w14:textId="01E40F23" w:rsidR="4526CBBE" w:rsidRDefault="4526CBBE" w:rsidP="4526CBBE">
            <w:pPr>
              <w:rPr>
                <w:color w:val="767171" w:themeColor="background2" w:themeShade="80"/>
                <w:lang w:val="en-US"/>
              </w:rPr>
            </w:pPr>
          </w:p>
          <w:p w14:paraId="11BD8BE2" w14:textId="2E783122" w:rsidR="4526CBBE" w:rsidRDefault="4526CBBE" w:rsidP="4526CBBE">
            <w:pPr>
              <w:rPr>
                <w:color w:val="767171" w:themeColor="background2" w:themeShade="80"/>
                <w:lang w:val="en-US"/>
              </w:rPr>
            </w:pPr>
          </w:p>
        </w:tc>
      </w:tr>
    </w:tbl>
    <w:p w14:paraId="1D7D74B3" w14:textId="1C31FD75" w:rsidR="4526CBBE" w:rsidRDefault="4526CBBE" w:rsidP="4526CBBE">
      <w:pPr>
        <w:pStyle w:val="paragraph"/>
        <w:spacing w:before="0" w:beforeAutospacing="0" w:after="0" w:afterAutospacing="0"/>
        <w:rPr>
          <w:lang w:val="en-US"/>
        </w:rPr>
      </w:pPr>
    </w:p>
    <w:p w14:paraId="107485B5" w14:textId="60B902A4" w:rsidR="4526CBBE" w:rsidRDefault="4526CBBE" w:rsidP="4526CBBE">
      <w:pPr>
        <w:pStyle w:val="paragraph"/>
        <w:spacing w:before="0" w:beforeAutospacing="0" w:after="0" w:afterAutospacing="0"/>
        <w:rPr>
          <w:lang w:val="en-US"/>
        </w:rPr>
      </w:pPr>
    </w:p>
    <w:p w14:paraId="21552A76" w14:textId="2BE42EA3" w:rsidR="4526CBBE" w:rsidRDefault="4526CBBE" w:rsidP="4526CBBE"/>
    <w:p w14:paraId="58D27697" w14:textId="0AD284D4" w:rsidR="4526CBBE" w:rsidRDefault="4526CBBE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526CBBE" w14:paraId="35F3D13D" w14:textId="77777777" w:rsidTr="4526CBBE">
        <w:tc>
          <w:tcPr>
            <w:tcW w:w="9060" w:type="dxa"/>
          </w:tcPr>
          <w:p w14:paraId="39F65C74" w14:textId="60B6C4EA" w:rsidR="7FA95D1C" w:rsidRDefault="7FA95D1C" w:rsidP="4526CBBE">
            <w:pPr>
              <w:spacing w:after="0"/>
              <w:rPr>
                <w:b/>
                <w:bCs/>
              </w:rPr>
            </w:pPr>
            <w:r w:rsidRPr="4526CBBE">
              <w:rPr>
                <w:b/>
                <w:bCs/>
              </w:rPr>
              <w:t>PUBLICS CONCERNÉS</w:t>
            </w:r>
          </w:p>
          <w:p w14:paraId="3886087B" w14:textId="1F95A620" w:rsidR="4526CBBE" w:rsidRDefault="4526CBBE" w:rsidP="4526CBBE">
            <w:pPr>
              <w:spacing w:after="0"/>
            </w:pPr>
          </w:p>
          <w:p w14:paraId="187CFEE8" w14:textId="46DDDEE9" w:rsidR="7FA95D1C" w:rsidRDefault="7FA95D1C" w:rsidP="4526CBBE">
            <w:proofErr w:type="spellStart"/>
            <w:r w:rsidRPr="4526CBBE">
              <w:rPr>
                <w:rFonts w:eastAsia="Calibri" w:cs="Calibri"/>
                <w:b/>
                <w:bCs/>
                <w:lang w:val="en-US"/>
              </w:rPr>
              <w:t>Niveaux</w:t>
            </w:r>
            <w:proofErr w:type="spellEnd"/>
            <w:r w:rsidRPr="4526CBBE">
              <w:rPr>
                <w:rFonts w:eastAsia="Calibri" w:cs="Calibri"/>
                <w:b/>
                <w:bCs/>
                <w:lang w:val="en-US"/>
              </w:rPr>
              <w:t xml:space="preserve"> : </w:t>
            </w:r>
          </w:p>
          <w:p w14:paraId="6A0A7CC4" w14:textId="5BE78A60" w:rsidR="4526CBBE" w:rsidRDefault="4526CBBE" w:rsidP="4526CBBE">
            <w:pPr>
              <w:rPr>
                <w:rFonts w:eastAsia="Calibri" w:cs="Calibri"/>
                <w:lang w:val="en-US"/>
              </w:rPr>
            </w:pPr>
          </w:p>
          <w:p w14:paraId="2AEFA788" w14:textId="775CC59A" w:rsidR="7FA95D1C" w:rsidRDefault="7FA95D1C" w:rsidP="4526CBBE">
            <w:pPr>
              <w:rPr>
                <w:rFonts w:eastAsia="Calibri" w:cs="Calibri"/>
                <w:color w:val="767171" w:themeColor="background2" w:themeShade="80"/>
                <w:lang w:val="en-US"/>
              </w:rPr>
            </w:pP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Exemple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:</w:t>
            </w:r>
          </w:p>
          <w:p w14:paraId="38338E3B" w14:textId="4A578E65" w:rsidR="7FA95D1C" w:rsidRDefault="7FA95D1C" w:rsidP="4526CBBE">
            <w:pPr>
              <w:rPr>
                <w:rFonts w:eastAsia="Calibri" w:cs="Calibri"/>
                <w:color w:val="767171" w:themeColor="background2" w:themeShade="80"/>
                <w:lang w:val="en-US"/>
              </w:rPr>
            </w:pPr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1</w:t>
            </w:r>
            <w:r w:rsidRPr="4526CBBE">
              <w:rPr>
                <w:rFonts w:eastAsia="Calibri" w:cs="Calibri"/>
                <w:color w:val="767171" w:themeColor="background2" w:themeShade="80"/>
                <w:vertAlign w:val="superscript"/>
                <w:lang w:val="en-US"/>
              </w:rPr>
              <w:t xml:space="preserve">er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degré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collège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, lycée,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enseignement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supérieur</w:t>
            </w:r>
            <w:proofErr w:type="spellEnd"/>
          </w:p>
          <w:p w14:paraId="40919FF0" w14:textId="438E9AB7" w:rsidR="4526CBBE" w:rsidRDefault="4526CBBE" w:rsidP="4526CBBE">
            <w:pPr>
              <w:rPr>
                <w:lang w:val="en-US"/>
              </w:rPr>
            </w:pPr>
          </w:p>
          <w:p w14:paraId="30D6507E" w14:textId="784855C6" w:rsidR="7FA95D1C" w:rsidRDefault="7FA95D1C" w:rsidP="4526CBBE">
            <w:r w:rsidRPr="4526CBBE">
              <w:rPr>
                <w:rFonts w:eastAsia="Calibri" w:cs="Calibri"/>
                <w:b/>
                <w:bCs/>
                <w:lang w:val="en-US"/>
              </w:rPr>
              <w:t>Disciplines :</w:t>
            </w:r>
            <w:r w:rsidRPr="4526CBBE">
              <w:rPr>
                <w:rFonts w:eastAsia="Calibri" w:cs="Calibri"/>
                <w:lang w:val="en-US"/>
              </w:rPr>
              <w:t xml:space="preserve"> </w:t>
            </w:r>
          </w:p>
          <w:p w14:paraId="4AC38AB9" w14:textId="2D0BA418" w:rsidR="4526CBBE" w:rsidRDefault="4526CBBE" w:rsidP="4526CBBE">
            <w:pPr>
              <w:rPr>
                <w:rFonts w:eastAsia="Calibri" w:cs="Calibri"/>
                <w:lang w:val="en-US"/>
              </w:rPr>
            </w:pPr>
          </w:p>
          <w:p w14:paraId="126E8301" w14:textId="7116EAB6" w:rsidR="7FA95D1C" w:rsidRDefault="7FA95D1C" w:rsidP="4526CBBE">
            <w:pPr>
              <w:rPr>
                <w:rFonts w:eastAsia="Calibri" w:cs="Calibri"/>
                <w:color w:val="767171" w:themeColor="background2" w:themeShade="80"/>
                <w:lang w:val="en-US"/>
              </w:rPr>
            </w:pP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Exemple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: </w:t>
            </w:r>
          </w:p>
          <w:p w14:paraId="2CB5AC14" w14:textId="0DC3AE39" w:rsidR="7FA95D1C" w:rsidRDefault="7FA95D1C" w:rsidP="4526CBBE">
            <w:pPr>
              <w:rPr>
                <w:rFonts w:eastAsia="Calibri" w:cs="Calibri"/>
                <w:color w:val="767171" w:themeColor="background2" w:themeShade="80"/>
                <w:lang w:val="en-US"/>
              </w:rPr>
            </w:pPr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LVE 1</w:t>
            </w:r>
            <w:r w:rsidRPr="4526CBBE">
              <w:rPr>
                <w:rFonts w:eastAsia="Calibri" w:cs="Calibri"/>
                <w:color w:val="767171" w:themeColor="background2" w:themeShade="80"/>
                <w:vertAlign w:val="superscript"/>
                <w:lang w:val="en-US"/>
              </w:rPr>
              <w:t xml:space="preserve">re </w:t>
            </w:r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et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terminale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GT, formation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culturelle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et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interculturelle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.</w:t>
            </w:r>
          </w:p>
          <w:p w14:paraId="2151F101" w14:textId="40F5D1F0" w:rsidR="7FA95D1C" w:rsidRDefault="7FA95D1C" w:rsidP="4526CBBE">
            <w:pPr>
              <w:rPr>
                <w:rFonts w:eastAsia="Calibri" w:cs="Calibri"/>
                <w:color w:val="767171" w:themeColor="background2" w:themeShade="80"/>
                <w:lang w:val="en-US"/>
              </w:rPr>
            </w:pPr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Adaptable à de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jeunes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enfants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comme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à des publics plus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âgés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pouvant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être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pratiqué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de manière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intergénérationnelle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temps de la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marche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du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regard, du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choix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et de la restitution des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données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collectées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peut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être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un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outil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pédagogique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pour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développer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un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dispositif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ou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un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projet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interdisciplinaire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: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classe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à PAC, EPI,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résidence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d’architectes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, ateliers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citoyens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et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écologiques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.</w:t>
            </w:r>
          </w:p>
          <w:p w14:paraId="4D7B0E12" w14:textId="2579BFA3" w:rsidR="4526CBBE" w:rsidRDefault="4526CBBE" w:rsidP="4526CBBE">
            <w:pPr>
              <w:rPr>
                <w:color w:val="767171" w:themeColor="background2" w:themeShade="80"/>
                <w:lang w:val="en-US"/>
              </w:rPr>
            </w:pPr>
          </w:p>
          <w:p w14:paraId="6C5AB34D" w14:textId="6686567C" w:rsidR="4526CBBE" w:rsidRDefault="4526CBBE" w:rsidP="4526CBBE">
            <w:pPr>
              <w:rPr>
                <w:color w:val="767171" w:themeColor="background2" w:themeShade="80"/>
                <w:lang w:val="en-US"/>
              </w:rPr>
            </w:pPr>
          </w:p>
        </w:tc>
      </w:tr>
    </w:tbl>
    <w:p w14:paraId="41C8F396" w14:textId="77777777" w:rsidR="00662F94" w:rsidRDefault="00662F94" w:rsidP="00662F9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</w:p>
    <w:p w14:paraId="62ACB35A" w14:textId="4BCE1A68" w:rsidR="002A7817" w:rsidRDefault="002A7817" w:rsidP="4526CBB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526CBBE" w14:paraId="02268BCC" w14:textId="77777777" w:rsidTr="4526CBBE">
        <w:tc>
          <w:tcPr>
            <w:tcW w:w="9060" w:type="dxa"/>
          </w:tcPr>
          <w:p w14:paraId="300D47BD" w14:textId="4B03824F" w:rsidR="1B6EB16C" w:rsidRDefault="1B6EB16C" w:rsidP="4526CBBE">
            <w:pPr>
              <w:spacing w:after="0"/>
              <w:rPr>
                <w:b/>
                <w:bCs/>
                <w:lang w:val="en-US"/>
              </w:rPr>
            </w:pPr>
            <w:r w:rsidRPr="4526CBBE">
              <w:rPr>
                <w:b/>
                <w:bCs/>
                <w:lang w:val="en-US"/>
              </w:rPr>
              <w:t>COMPÉTENCES DÉVELOPPÉES</w:t>
            </w:r>
          </w:p>
          <w:p w14:paraId="323F08B4" w14:textId="5531224D" w:rsidR="4526CBBE" w:rsidRDefault="4526CBBE" w:rsidP="4526CBBE">
            <w:pPr>
              <w:spacing w:after="0"/>
              <w:rPr>
                <w:lang w:val="en-US"/>
              </w:rPr>
            </w:pPr>
          </w:p>
          <w:p w14:paraId="0E8859B2" w14:textId="0AB46957" w:rsidR="1B6EB16C" w:rsidRDefault="1B6EB16C" w:rsidP="4526CBBE">
            <w:pPr>
              <w:spacing w:after="0"/>
              <w:rPr>
                <w:color w:val="767171" w:themeColor="background2" w:themeShade="80"/>
                <w:lang w:val="en-US"/>
              </w:rPr>
            </w:pP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Exemple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: </w:t>
            </w:r>
          </w:p>
          <w:p w14:paraId="01F1DB78" w14:textId="4FFDF55D" w:rsidR="4526CBBE" w:rsidRDefault="4526CBBE" w:rsidP="4526CBBE">
            <w:pPr>
              <w:spacing w:after="0"/>
              <w:rPr>
                <w:color w:val="767171" w:themeColor="background2" w:themeShade="80"/>
                <w:lang w:val="en-US"/>
              </w:rPr>
            </w:pPr>
          </w:p>
          <w:p w14:paraId="27571B67" w14:textId="7AFFF846" w:rsidR="1B6EB16C" w:rsidRDefault="1B6EB16C" w:rsidP="4526CBBE">
            <w:pPr>
              <w:rPr>
                <w:color w:val="767171" w:themeColor="background2" w:themeShade="80"/>
                <w:lang w:val="en-US"/>
              </w:rPr>
            </w:pP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Cette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ressource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permet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le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développement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compétences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citoyennes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artistiques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scientifiques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et bien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sûr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langagières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. </w:t>
            </w:r>
          </w:p>
          <w:p w14:paraId="79D4412C" w14:textId="2868613D" w:rsidR="4526CBBE" w:rsidRDefault="4526CBBE" w:rsidP="4526CBBE">
            <w:pPr>
              <w:rPr>
                <w:color w:val="767171" w:themeColor="background2" w:themeShade="80"/>
                <w:lang w:val="en-US"/>
              </w:rPr>
            </w:pPr>
          </w:p>
          <w:p w14:paraId="7C12487E" w14:textId="3978AB38" w:rsidR="1B6EB16C" w:rsidRDefault="1B6EB16C" w:rsidP="4526CBBE">
            <w:pPr>
              <w:rPr>
                <w:color w:val="767171" w:themeColor="background2" w:themeShade="80"/>
                <w:lang w:val="en-US"/>
              </w:rPr>
            </w:pP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Apprendre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à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regarder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observer,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ressentir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écouter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choisir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rendre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compte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sont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au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cœur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 la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méthodologie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 la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marche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sensible,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favorisant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une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approche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interdisciplinaire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développant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compétences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citoyennes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et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artistiques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certes,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mais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aussi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autour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 la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maîtrise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 la langue,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orale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ou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écrite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des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compétences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géographiques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et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historiques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sociologiques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et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scientifiques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en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lien avec les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programmes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,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permettant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ainsi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aux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élèves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de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mieux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comprendre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les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territoires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et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espaces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 xml:space="preserve"> qui les </w:t>
            </w:r>
            <w:proofErr w:type="spellStart"/>
            <w:r w:rsidRPr="4526CBBE">
              <w:rPr>
                <w:color w:val="767171" w:themeColor="background2" w:themeShade="80"/>
                <w:lang w:val="en-US"/>
              </w:rPr>
              <w:t>entourent</w:t>
            </w:r>
            <w:proofErr w:type="spellEnd"/>
            <w:r w:rsidRPr="4526CBBE">
              <w:rPr>
                <w:color w:val="767171" w:themeColor="background2" w:themeShade="80"/>
                <w:lang w:val="en-US"/>
              </w:rPr>
              <w:t>.</w:t>
            </w:r>
          </w:p>
          <w:p w14:paraId="131C8AA1" w14:textId="58DDFE3D" w:rsidR="4526CBBE" w:rsidRDefault="4526CBBE" w:rsidP="4526CBBE">
            <w:pPr>
              <w:pStyle w:val="paragraph"/>
              <w:rPr>
                <w:lang w:val="en-US"/>
              </w:rPr>
            </w:pPr>
          </w:p>
        </w:tc>
      </w:tr>
    </w:tbl>
    <w:p w14:paraId="7322C08B" w14:textId="293B2123" w:rsidR="002A7817" w:rsidRDefault="002A7817" w:rsidP="4526CBBE">
      <w:pPr>
        <w:pStyle w:val="paragraph"/>
        <w:spacing w:before="0" w:beforeAutospacing="0" w:after="0" w:afterAutospacing="0"/>
        <w:ind w:left="88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79367120" w14:textId="7C0084DF" w:rsidR="43989F0F" w:rsidRDefault="43989F0F" w:rsidP="43989F0F">
      <w:pPr>
        <w:pStyle w:val="paragraph"/>
        <w:spacing w:before="0" w:beforeAutospacing="0" w:after="0" w:afterAutospacing="0"/>
        <w:ind w:left="88"/>
        <w:rPr>
          <w:rStyle w:val="normaltextrun"/>
          <w:b/>
          <w:bCs/>
          <w:color w:val="000000" w:themeColor="text1"/>
          <w:lang w:val="en-US"/>
        </w:rPr>
      </w:pPr>
    </w:p>
    <w:p w14:paraId="01FA13E6" w14:textId="30F11DC3" w:rsidR="43989F0F" w:rsidRDefault="43989F0F" w:rsidP="43989F0F">
      <w:pPr>
        <w:pStyle w:val="paragraph"/>
        <w:spacing w:before="0" w:beforeAutospacing="0" w:after="0" w:afterAutospacing="0"/>
        <w:ind w:left="88"/>
        <w:rPr>
          <w:rStyle w:val="normaltextrun"/>
          <w:b/>
          <w:bCs/>
          <w:color w:val="000000" w:themeColor="text1"/>
          <w:lang w:val="en-US"/>
        </w:rPr>
      </w:pPr>
    </w:p>
    <w:tbl>
      <w:tblPr>
        <w:tblStyle w:val="Grilledutableau"/>
        <w:tblW w:w="0" w:type="auto"/>
        <w:tblInd w:w="88" w:type="dxa"/>
        <w:tblLayout w:type="fixed"/>
        <w:tblLook w:val="06A0" w:firstRow="1" w:lastRow="0" w:firstColumn="1" w:lastColumn="0" w:noHBand="1" w:noVBand="1"/>
      </w:tblPr>
      <w:tblGrid>
        <w:gridCol w:w="8985"/>
      </w:tblGrid>
      <w:tr w:rsidR="4526CBBE" w14:paraId="74191681" w14:textId="77777777" w:rsidTr="4526CBBE">
        <w:tc>
          <w:tcPr>
            <w:tcW w:w="8985" w:type="dxa"/>
          </w:tcPr>
          <w:p w14:paraId="3B9F8C25" w14:textId="37E27C86" w:rsidR="1B6EB16C" w:rsidRDefault="1B6EB16C" w:rsidP="4526CBBE">
            <w:pPr>
              <w:spacing w:after="0"/>
              <w:rPr>
                <w:b/>
                <w:bCs/>
              </w:rPr>
            </w:pPr>
            <w:r w:rsidRPr="4526CBBE">
              <w:rPr>
                <w:b/>
                <w:bCs/>
              </w:rPr>
              <w:t>CORPS DE L’ARTICLE</w:t>
            </w:r>
          </w:p>
          <w:p w14:paraId="66EF3F97" w14:textId="36665EE2" w:rsidR="1B6EB16C" w:rsidRDefault="1B6EB16C" w:rsidP="4526CBBE">
            <w:pPr>
              <w:spacing w:after="0"/>
              <w:rPr>
                <w:lang w:val="en-US"/>
              </w:rPr>
            </w:pPr>
            <w:r>
              <w:br/>
              <w:t>4000 caractères maximum​</w:t>
            </w:r>
          </w:p>
          <w:p w14:paraId="627B0779" w14:textId="19E3EF86" w:rsidR="1B6EB16C" w:rsidRDefault="1B6EB16C" w:rsidP="4526CBBE">
            <w:r w:rsidRPr="4526CBBE">
              <w:t>Des séparations avec des sous-titres sont conseillées si le texte est long.</w:t>
            </w:r>
          </w:p>
          <w:p w14:paraId="32594162" w14:textId="46BEE04E" w:rsidR="4526CBBE" w:rsidRDefault="4526CBBE" w:rsidP="4526CBBE"/>
          <w:p w14:paraId="7EB07611" w14:textId="270B2653" w:rsidR="4526CBBE" w:rsidRDefault="4526CBBE" w:rsidP="4526CBBE"/>
          <w:p w14:paraId="06D91C37" w14:textId="63FEF2DB" w:rsidR="4526CBBE" w:rsidRDefault="4526CBBE" w:rsidP="4526CBBE"/>
          <w:p w14:paraId="315AF13B" w14:textId="06CC5BC8" w:rsidR="4526CBBE" w:rsidRDefault="4526CBBE" w:rsidP="4526CBBE"/>
          <w:p w14:paraId="12362BF4" w14:textId="447EBBF1" w:rsidR="4526CBBE" w:rsidRDefault="4526CBBE" w:rsidP="4526CBBE"/>
          <w:p w14:paraId="6DEBD34C" w14:textId="60C48DE4" w:rsidR="4526CBBE" w:rsidRDefault="4526CBBE" w:rsidP="4526CBBE"/>
          <w:p w14:paraId="027E19B9" w14:textId="674B4183" w:rsidR="4526CBBE" w:rsidRDefault="4526CBBE" w:rsidP="4526CBBE"/>
          <w:p w14:paraId="4D03AB2C" w14:textId="0989E216" w:rsidR="4526CBBE" w:rsidRDefault="4526CBBE" w:rsidP="4526CBBE"/>
          <w:p w14:paraId="2960CE66" w14:textId="015962C3" w:rsidR="4526CBBE" w:rsidRDefault="4526CBBE" w:rsidP="4526CBBE"/>
          <w:p w14:paraId="0F65D03D" w14:textId="24F744A6" w:rsidR="4526CBBE" w:rsidRDefault="4526CBBE" w:rsidP="4526CBBE"/>
          <w:p w14:paraId="2BFF012E" w14:textId="0370D876" w:rsidR="4526CBBE" w:rsidRDefault="4526CBBE" w:rsidP="4526CBBE"/>
          <w:p w14:paraId="41A3B6BA" w14:textId="0ED2F67D" w:rsidR="4526CBBE" w:rsidRDefault="4526CBBE" w:rsidP="4526CBBE"/>
          <w:p w14:paraId="1103E9C2" w14:textId="5FA6A81F" w:rsidR="4526CBBE" w:rsidRDefault="4526CBBE" w:rsidP="4526CBBE"/>
          <w:p w14:paraId="2575ECCB" w14:textId="7AA5E2FF" w:rsidR="4526CBBE" w:rsidRDefault="4526CBBE" w:rsidP="4526CBBE"/>
          <w:p w14:paraId="573B9496" w14:textId="26FDD61E" w:rsidR="4526CBBE" w:rsidRDefault="4526CBBE" w:rsidP="4526CBBE"/>
          <w:p w14:paraId="7A6A28DA" w14:textId="35F187AD" w:rsidR="4526CBBE" w:rsidRDefault="4526CBBE" w:rsidP="4526CBBE"/>
          <w:p w14:paraId="227FE69E" w14:textId="5C0BF1D5" w:rsidR="4526CBBE" w:rsidRDefault="4526CBBE" w:rsidP="4526CBBE"/>
          <w:p w14:paraId="6DAA8759" w14:textId="2D261F31" w:rsidR="4526CBBE" w:rsidRDefault="4526CBBE" w:rsidP="4526CBBE"/>
          <w:p w14:paraId="74DC9D6C" w14:textId="31107B87" w:rsidR="4526CBBE" w:rsidRDefault="4526CBBE" w:rsidP="4526CBBE"/>
          <w:p w14:paraId="54D09BE1" w14:textId="1C82C626" w:rsidR="4526CBBE" w:rsidRDefault="4526CBBE" w:rsidP="4526CBBE"/>
          <w:p w14:paraId="3D9D84D0" w14:textId="7A7BB92C" w:rsidR="4526CBBE" w:rsidRDefault="4526CBBE" w:rsidP="4526CBBE"/>
          <w:p w14:paraId="5923F5A7" w14:textId="67AFD519" w:rsidR="4526CBBE" w:rsidRDefault="4526CBBE" w:rsidP="4526CBBE"/>
          <w:p w14:paraId="4F5AE0CA" w14:textId="72680A46" w:rsidR="4526CBBE" w:rsidRDefault="4526CBBE" w:rsidP="4526CBBE"/>
          <w:p w14:paraId="7E89D758" w14:textId="14D53D53" w:rsidR="4526CBBE" w:rsidRDefault="4526CBBE" w:rsidP="4526CBBE"/>
        </w:tc>
      </w:tr>
    </w:tbl>
    <w:p w14:paraId="26B75DA6" w14:textId="3B400D54" w:rsidR="002A7817" w:rsidRDefault="002A7817" w:rsidP="4526CBBE">
      <w:pPr>
        <w:pStyle w:val="paragraph"/>
        <w:spacing w:before="0" w:beforeAutospacing="0" w:after="0" w:afterAutospacing="0"/>
        <w:ind w:left="88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4935AA7E" w14:textId="67B3B015" w:rsidR="43989F0F" w:rsidRDefault="43989F0F" w:rsidP="43989F0F">
      <w:pPr>
        <w:pStyle w:val="paragraph"/>
        <w:spacing w:before="0" w:beforeAutospacing="0" w:after="0" w:afterAutospacing="0"/>
        <w:ind w:left="88"/>
        <w:rPr>
          <w:rStyle w:val="normaltextrun"/>
          <w:b/>
          <w:bCs/>
          <w:color w:val="000000" w:themeColor="text1"/>
          <w:lang w:val="en-US"/>
        </w:rPr>
      </w:pPr>
    </w:p>
    <w:p w14:paraId="7F3ACA0A" w14:textId="2E0FD927" w:rsidR="43989F0F" w:rsidRDefault="43989F0F" w:rsidP="43989F0F">
      <w:pPr>
        <w:pStyle w:val="paragraph"/>
        <w:spacing w:before="0" w:beforeAutospacing="0" w:after="0" w:afterAutospacing="0"/>
        <w:ind w:left="88"/>
        <w:rPr>
          <w:rStyle w:val="normaltextrun"/>
          <w:b/>
          <w:bCs/>
          <w:color w:val="000000" w:themeColor="text1"/>
          <w:lang w:val="en-US"/>
        </w:rPr>
      </w:pPr>
    </w:p>
    <w:p w14:paraId="15C0D120" w14:textId="0A278C6A" w:rsidR="43989F0F" w:rsidRDefault="43989F0F" w:rsidP="43989F0F">
      <w:pPr>
        <w:pStyle w:val="paragraph"/>
        <w:spacing w:before="0" w:beforeAutospacing="0" w:after="0" w:afterAutospacing="0"/>
        <w:ind w:left="88"/>
        <w:rPr>
          <w:rStyle w:val="normaltextrun"/>
          <w:b/>
          <w:bCs/>
          <w:color w:val="000000" w:themeColor="text1"/>
          <w:lang w:val="en-US"/>
        </w:rPr>
      </w:pPr>
    </w:p>
    <w:p w14:paraId="56BE9BB4" w14:textId="6E162150" w:rsidR="43989F0F" w:rsidRDefault="43989F0F" w:rsidP="43989F0F">
      <w:pPr>
        <w:pStyle w:val="paragraph"/>
        <w:spacing w:before="0" w:beforeAutospacing="0" w:after="0" w:afterAutospacing="0"/>
        <w:ind w:left="88"/>
        <w:rPr>
          <w:rStyle w:val="normaltextrun"/>
          <w:b/>
          <w:bCs/>
          <w:color w:val="000000" w:themeColor="text1"/>
          <w:lang w:val="en-US"/>
        </w:rPr>
      </w:pPr>
    </w:p>
    <w:p w14:paraId="582BC774" w14:textId="3DA21647" w:rsidR="43989F0F" w:rsidRDefault="43989F0F" w:rsidP="43989F0F">
      <w:pPr>
        <w:pStyle w:val="paragraph"/>
        <w:spacing w:before="0" w:beforeAutospacing="0" w:after="0" w:afterAutospacing="0"/>
        <w:ind w:left="88"/>
        <w:rPr>
          <w:rStyle w:val="normaltextrun"/>
          <w:b/>
          <w:bCs/>
          <w:color w:val="000000" w:themeColor="text1"/>
          <w:lang w:val="en-US"/>
        </w:rPr>
      </w:pPr>
    </w:p>
    <w:tbl>
      <w:tblPr>
        <w:tblStyle w:val="Grilledutableau"/>
        <w:tblW w:w="0" w:type="auto"/>
        <w:tblInd w:w="88" w:type="dxa"/>
        <w:tblLayout w:type="fixed"/>
        <w:tblLook w:val="06A0" w:firstRow="1" w:lastRow="0" w:firstColumn="1" w:lastColumn="0" w:noHBand="1" w:noVBand="1"/>
      </w:tblPr>
      <w:tblGrid>
        <w:gridCol w:w="8985"/>
      </w:tblGrid>
      <w:tr w:rsidR="4526CBBE" w14:paraId="430A7B9F" w14:textId="77777777" w:rsidTr="4526CBBE">
        <w:tc>
          <w:tcPr>
            <w:tcW w:w="8985" w:type="dxa"/>
          </w:tcPr>
          <w:p w14:paraId="131B889F" w14:textId="71AAC2EE" w:rsidR="1B6EB16C" w:rsidRDefault="1B6EB16C" w:rsidP="4526CBBE">
            <w:pPr>
              <w:spacing w:after="0"/>
              <w:rPr>
                <w:b/>
                <w:bCs/>
              </w:rPr>
            </w:pPr>
            <w:r w:rsidRPr="4526CBBE">
              <w:rPr>
                <w:b/>
                <w:bCs/>
              </w:rPr>
              <w:t>POUR ALLER PLUS LOIN (Facultatif)</w:t>
            </w:r>
          </w:p>
          <w:p w14:paraId="7422979C" w14:textId="45F7E3BB" w:rsidR="1B6EB16C" w:rsidRDefault="1B6EB16C" w:rsidP="4526CBBE">
            <w:pPr>
              <w:spacing w:after="0"/>
            </w:pPr>
            <w:r w:rsidRPr="4526CBBE">
              <w:t>Autres liens, images, extraits.</w:t>
            </w:r>
          </w:p>
          <w:p w14:paraId="63F5BFFB" w14:textId="01ABD137" w:rsidR="4526CBBE" w:rsidRDefault="4526CBBE" w:rsidP="4526CBBE">
            <w:pPr>
              <w:pStyle w:val="paragraph"/>
              <w:rPr>
                <w:rStyle w:val="normaltextrun"/>
                <w:b/>
                <w:bCs/>
                <w:color w:val="000000" w:themeColor="text1"/>
              </w:rPr>
            </w:pPr>
          </w:p>
        </w:tc>
      </w:tr>
    </w:tbl>
    <w:p w14:paraId="1F630739" w14:textId="77777777" w:rsidR="4526CBBE" w:rsidRDefault="4526CBBE" w:rsidP="4526CBBE">
      <w:pPr>
        <w:pStyle w:val="paragraph"/>
        <w:spacing w:before="0" w:beforeAutospacing="0" w:after="0" w:afterAutospacing="0"/>
        <w:ind w:left="88"/>
        <w:rPr>
          <w:rStyle w:val="normaltextrun"/>
          <w:b/>
          <w:bCs/>
          <w:color w:val="000000" w:themeColor="text1"/>
        </w:rPr>
      </w:pPr>
    </w:p>
    <w:tbl>
      <w:tblPr>
        <w:tblStyle w:val="Grilledutableau"/>
        <w:tblW w:w="0" w:type="auto"/>
        <w:tblInd w:w="88" w:type="dxa"/>
        <w:tblLayout w:type="fixed"/>
        <w:tblLook w:val="06A0" w:firstRow="1" w:lastRow="0" w:firstColumn="1" w:lastColumn="0" w:noHBand="1" w:noVBand="1"/>
      </w:tblPr>
      <w:tblGrid>
        <w:gridCol w:w="8985"/>
      </w:tblGrid>
      <w:tr w:rsidR="4526CBBE" w14:paraId="44FD3C82" w14:textId="77777777" w:rsidTr="4526CBBE">
        <w:tc>
          <w:tcPr>
            <w:tcW w:w="8985" w:type="dxa"/>
          </w:tcPr>
          <w:p w14:paraId="165009F2" w14:textId="1929A968" w:rsidR="1B6EB16C" w:rsidRDefault="1B6EB16C" w:rsidP="4526CBBE">
            <w:pPr>
              <w:spacing w:after="0"/>
              <w:rPr>
                <w:b/>
                <w:bCs/>
              </w:rPr>
            </w:pPr>
            <w:r w:rsidRPr="4526CBBE">
              <w:rPr>
                <w:b/>
                <w:bCs/>
              </w:rPr>
              <w:t>AUTEUR.ICE</w:t>
            </w:r>
          </w:p>
          <w:p w14:paraId="298077E2" w14:textId="1893AE24" w:rsidR="4526CBBE" w:rsidRDefault="4526CBBE" w:rsidP="4526CBBE">
            <w:pPr>
              <w:spacing w:after="0"/>
              <w:rPr>
                <w:b/>
                <w:bCs/>
              </w:rPr>
            </w:pPr>
          </w:p>
          <w:p w14:paraId="2A137905" w14:textId="1BE70F2A" w:rsidR="1B6EB16C" w:rsidRDefault="1B6EB16C" w:rsidP="4526CBBE">
            <w:pPr>
              <w:spacing w:after="0"/>
              <w:rPr>
                <w:color w:val="767171" w:themeColor="background2" w:themeShade="80"/>
              </w:rPr>
            </w:pPr>
            <w:r w:rsidRPr="4526CBBE">
              <w:rPr>
                <w:color w:val="767171" w:themeColor="background2" w:themeShade="80"/>
              </w:rPr>
              <w:t>Exemple :</w:t>
            </w:r>
          </w:p>
          <w:p w14:paraId="721FFB51" w14:textId="15084298" w:rsidR="4526CBBE" w:rsidRDefault="4526CBBE" w:rsidP="4526CBBE">
            <w:pPr>
              <w:spacing w:after="0"/>
              <w:rPr>
                <w:color w:val="767171" w:themeColor="background2" w:themeShade="80"/>
              </w:rPr>
            </w:pPr>
          </w:p>
          <w:p w14:paraId="22F72E37" w14:textId="44075B41" w:rsidR="1B6EB16C" w:rsidRDefault="1B6EB16C" w:rsidP="4526CBBE">
            <w:pPr>
              <w:spacing w:after="0"/>
              <w:rPr>
                <w:color w:val="767171" w:themeColor="background2" w:themeShade="80"/>
                <w:lang w:val="en-US"/>
              </w:rPr>
            </w:pPr>
            <w:r w:rsidRPr="4526CBBE">
              <w:rPr>
                <w:rFonts w:eastAsia="Calibri" w:cs="Calibri"/>
                <w:b/>
                <w:bCs/>
                <w:color w:val="767171" w:themeColor="background2" w:themeShade="80"/>
                <w:lang w:val="en-US"/>
              </w:rPr>
              <w:t xml:space="preserve">Alban </w:t>
            </w:r>
            <w:proofErr w:type="spellStart"/>
            <w:r w:rsidRPr="4526CBBE">
              <w:rPr>
                <w:rFonts w:eastAsia="Calibri" w:cs="Calibri"/>
                <w:b/>
                <w:bCs/>
                <w:color w:val="767171" w:themeColor="background2" w:themeShade="80"/>
                <w:lang w:val="en-US"/>
              </w:rPr>
              <w:t>Jamin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est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enseignant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de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cinéma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. Il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est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rattaché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à la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Délégation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Académique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Arts et Culture (DAAC) de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l’académie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de Lyon. Il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coordonne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le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Pôle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de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Ressources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pour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l’Éducation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Artistique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et Culturelle «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Cinéma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 xml:space="preserve"> » (PRÉAC </w:t>
            </w:r>
            <w:proofErr w:type="spellStart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Cinéma</w:t>
            </w:r>
            <w:proofErr w:type="spellEnd"/>
            <w:r w:rsidRPr="4526CBBE">
              <w:rPr>
                <w:rFonts w:eastAsia="Calibri" w:cs="Calibri"/>
                <w:color w:val="767171" w:themeColor="background2" w:themeShade="80"/>
                <w:lang w:val="en-US"/>
              </w:rPr>
              <w:t>).</w:t>
            </w:r>
          </w:p>
        </w:tc>
      </w:tr>
    </w:tbl>
    <w:p w14:paraId="0D0B940D" w14:textId="77777777" w:rsidR="00662F94" w:rsidRDefault="00662F94" w:rsidP="00662F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0E27B00A" w14:textId="77777777" w:rsidR="00662F94" w:rsidRDefault="00662F94" w:rsidP="00662F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3DEEC669" w14:textId="247EFE55" w:rsidR="00572FD7" w:rsidRDefault="00572FD7" w:rsidP="4526CBB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sectPr w:rsidR="0057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8E43" w14:textId="77777777" w:rsidR="00DA7161" w:rsidRDefault="00DA7161" w:rsidP="003621AF">
      <w:pPr>
        <w:spacing w:after="0" w:line="240" w:lineRule="auto"/>
      </w:pPr>
      <w:r>
        <w:separator/>
      </w:r>
    </w:p>
  </w:endnote>
  <w:endnote w:type="continuationSeparator" w:id="0">
    <w:p w14:paraId="6CFEECA7" w14:textId="77777777" w:rsidR="00DA7161" w:rsidRDefault="00DA7161" w:rsidP="0036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FC62" w14:textId="77777777" w:rsidR="00DA7161" w:rsidRDefault="00DA7161" w:rsidP="003621AF">
      <w:pPr>
        <w:spacing w:after="0" w:line="240" w:lineRule="auto"/>
      </w:pPr>
      <w:r>
        <w:separator/>
      </w:r>
    </w:p>
  </w:footnote>
  <w:footnote w:type="continuationSeparator" w:id="0">
    <w:p w14:paraId="659F6B38" w14:textId="77777777" w:rsidR="00DA7161" w:rsidRDefault="00DA7161" w:rsidP="0036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88C"/>
    <w:multiLevelType w:val="multilevel"/>
    <w:tmpl w:val="10EED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7F4504"/>
    <w:multiLevelType w:val="multilevel"/>
    <w:tmpl w:val="BC70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C85F76"/>
    <w:multiLevelType w:val="multilevel"/>
    <w:tmpl w:val="0436D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75"/>
    <w:rsid w:val="0001193D"/>
    <w:rsid w:val="000901BA"/>
    <w:rsid w:val="0025622F"/>
    <w:rsid w:val="00287437"/>
    <w:rsid w:val="002A7817"/>
    <w:rsid w:val="00350E48"/>
    <w:rsid w:val="003621AF"/>
    <w:rsid w:val="00496889"/>
    <w:rsid w:val="00524475"/>
    <w:rsid w:val="00572FD7"/>
    <w:rsid w:val="005F731E"/>
    <w:rsid w:val="00662F94"/>
    <w:rsid w:val="007F6E84"/>
    <w:rsid w:val="00813C93"/>
    <w:rsid w:val="008A5D60"/>
    <w:rsid w:val="00971FBC"/>
    <w:rsid w:val="009B0655"/>
    <w:rsid w:val="00A16A70"/>
    <w:rsid w:val="00A73E8E"/>
    <w:rsid w:val="00BC5007"/>
    <w:rsid w:val="00BE0952"/>
    <w:rsid w:val="00BF4A75"/>
    <w:rsid w:val="00C476D4"/>
    <w:rsid w:val="00C6072E"/>
    <w:rsid w:val="00DA7161"/>
    <w:rsid w:val="00E71F63"/>
    <w:rsid w:val="02F7F187"/>
    <w:rsid w:val="03E8F1F3"/>
    <w:rsid w:val="08327538"/>
    <w:rsid w:val="0EBCE76B"/>
    <w:rsid w:val="170C9486"/>
    <w:rsid w:val="18BC210A"/>
    <w:rsid w:val="1985445B"/>
    <w:rsid w:val="1A57F16B"/>
    <w:rsid w:val="1B6EB16C"/>
    <w:rsid w:val="1CBAE3C8"/>
    <w:rsid w:val="20CF2075"/>
    <w:rsid w:val="273E61F9"/>
    <w:rsid w:val="28DA325A"/>
    <w:rsid w:val="29CDF54D"/>
    <w:rsid w:val="2EEFB8BE"/>
    <w:rsid w:val="303D36D1"/>
    <w:rsid w:val="3483F78F"/>
    <w:rsid w:val="37BB9851"/>
    <w:rsid w:val="3AF33913"/>
    <w:rsid w:val="40BA6D29"/>
    <w:rsid w:val="4371D300"/>
    <w:rsid w:val="43989F0F"/>
    <w:rsid w:val="450DA361"/>
    <w:rsid w:val="4526CBBE"/>
    <w:rsid w:val="4BFD1FD0"/>
    <w:rsid w:val="4EB485A7"/>
    <w:rsid w:val="525338F7"/>
    <w:rsid w:val="538D21C9"/>
    <w:rsid w:val="56AE5CB5"/>
    <w:rsid w:val="58C27A7B"/>
    <w:rsid w:val="5B7F0B51"/>
    <w:rsid w:val="5EB96E9A"/>
    <w:rsid w:val="61077991"/>
    <w:rsid w:val="63D0A7BC"/>
    <w:rsid w:val="6732CA97"/>
    <w:rsid w:val="6A7C5C2C"/>
    <w:rsid w:val="6D8B27E1"/>
    <w:rsid w:val="702F3B1A"/>
    <w:rsid w:val="71107773"/>
    <w:rsid w:val="7145FD5B"/>
    <w:rsid w:val="7B0607FE"/>
    <w:rsid w:val="7FA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9FE2E"/>
  <w14:defaultImageDpi w14:val="0"/>
  <w15:docId w15:val="{F41086D6-96EE-4586-8F9B-4735884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F4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normaltextrun">
    <w:name w:val="normaltextrun"/>
    <w:rsid w:val="00BF4A75"/>
    <w:rPr>
      <w:rFonts w:cs="Times New Roman"/>
    </w:rPr>
  </w:style>
  <w:style w:type="character" w:customStyle="1" w:styleId="scxp174802998">
    <w:name w:val="scxp174802998"/>
    <w:rsid w:val="00BF4A75"/>
    <w:rPr>
      <w:rFonts w:cs="Times New Roman"/>
    </w:rPr>
  </w:style>
  <w:style w:type="character" w:customStyle="1" w:styleId="eop">
    <w:name w:val="eop"/>
    <w:rsid w:val="00BF4A75"/>
    <w:rPr>
      <w:rFonts w:cs="Times New Roman"/>
    </w:rPr>
  </w:style>
  <w:style w:type="character" w:customStyle="1" w:styleId="spellingerror">
    <w:name w:val="spellingerror"/>
    <w:rsid w:val="00BF4A7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A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A73E8E"/>
    <w:rPr>
      <w:rFonts w:cs="Times New Roman"/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73E8E"/>
    <w:rPr>
      <w:rFonts w:cs="Times New Roman"/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nope-ara.fr/preac/image/atelier-mashup-comment-faire-un-film-sans-camera%e2%80%af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3839072BA1147B1A1040C561129D2" ma:contentTypeVersion="11" ma:contentTypeDescription="Crée un document." ma:contentTypeScope="" ma:versionID="4e2e56bfb948e78efc25f973b7cb6613">
  <xsd:schema xmlns:xsd="http://www.w3.org/2001/XMLSchema" xmlns:xs="http://www.w3.org/2001/XMLSchema" xmlns:p="http://schemas.microsoft.com/office/2006/metadata/properties" xmlns:ns2="9d0b55f4-2809-4223-a844-fa6629e52ccf" xmlns:ns3="7e3bfe81-52f3-4929-beae-8c3d8521366e" targetNamespace="http://schemas.microsoft.com/office/2006/metadata/properties" ma:root="true" ma:fieldsID="e315c9a5f63bcd74b49a1b40bcefbb40" ns2:_="" ns3:_="">
    <xsd:import namespace="9d0b55f4-2809-4223-a844-fa6629e52ccf"/>
    <xsd:import namespace="7e3bfe81-52f3-4929-beae-8c3d8521366e"/>
    <xsd:element name="properties">
      <xsd:complexType>
        <xsd:sequence>
          <xsd:element name="documentManagement">
            <xsd:complexType>
              <xsd:all>
                <xsd:element ref="ns2:RGPD" minOccurs="0"/>
                <xsd:element ref="ns2:j1fb0a5f359945f79827765d541aec1e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55f4-2809-4223-a844-fa6629e52ccf" elementFormDefault="qualified">
    <xsd:import namespace="http://schemas.microsoft.com/office/2006/documentManagement/types"/>
    <xsd:import namespace="http://schemas.microsoft.com/office/infopath/2007/PartnerControls"/>
    <xsd:element name="RGPD" ma:index="8" nillable="true" ma:displayName="RGPD" ma:format="Dropdown" ma:internalName="RGPD">
      <xsd:simpleType>
        <xsd:restriction base="dms:Choice">
          <xsd:enumeration value="Confidentielle"/>
          <xsd:enumeration value="Personnelle"/>
          <xsd:enumeration value="Sensible"/>
        </xsd:restriction>
      </xsd:simpleType>
    </xsd:element>
    <xsd:element name="j1fb0a5f359945f79827765d541aec1e" ma:index="9" nillable="true" ma:taxonomy="true" ma:internalName="j1fb0a5f359945f79827765d541aec1e" ma:taxonomyFieldName="TypologieDocument" ma:displayName="Typologie de document" ma:default="1;#N/A|590b5934-11d1-4345-ab40-b262c114c763" ma:fieldId="{31fb0a5f-3599-45f7-9827-765d541aec1e}" ma:sspId="ba8ea352-da58-48e4-ac02-2b110b1a3fed" ma:termSetId="e8556e3f-b5d5-429a-b536-e8e0aba5f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e8e674e-6d61-4c63-ae7a-2abe875edf8e}" ma:internalName="TaxCatchAll" ma:showField="CatchAllData" ma:web="785ac975-592b-4e70-a8b7-57e89119f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e8e674e-6d61-4c63-ae7a-2abe875edf8e}" ma:internalName="TaxCatchAllLabel" ma:readOnly="true" ma:showField="CatchAllDataLabel" ma:web="785ac975-592b-4e70-a8b7-57e89119f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fe81-52f3-4929-beae-8c3d8521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fb0a5f359945f79827765d541aec1e xmlns="9d0b55f4-2809-4223-a844-fa6629e52c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590b5934-11d1-4345-ab40-b262c114c763</TermId>
        </TermInfo>
      </Terms>
    </j1fb0a5f359945f79827765d541aec1e>
    <TaxCatchAll xmlns="9d0b55f4-2809-4223-a844-fa6629e52ccf">
      <Value>1</Value>
    </TaxCatchAll>
    <RGPD xmlns="9d0b55f4-2809-4223-a844-fa6629e52c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a8ea352-da58-48e4-ac02-2b110b1a3fed" ContentTypeId="0x0101" PreviousValue="false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D4F0DB-B9E5-4E9B-83C3-E78B5E1A7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b55f4-2809-4223-a844-fa6629e52ccf"/>
    <ds:schemaRef ds:uri="7e3bfe81-52f3-4929-beae-8c3d85213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C3113-BE89-4F93-86BA-78965983CF96}">
  <ds:schemaRefs>
    <ds:schemaRef ds:uri="http://schemas.microsoft.com/office/2006/metadata/properties"/>
    <ds:schemaRef ds:uri="http://schemas.microsoft.com/office/infopath/2007/PartnerControls"/>
    <ds:schemaRef ds:uri="9d0b55f4-2809-4223-a844-fa6629e52ccf"/>
  </ds:schemaRefs>
</ds:datastoreItem>
</file>

<file path=customXml/itemProps3.xml><?xml version="1.0" encoding="utf-8"?>
<ds:datastoreItem xmlns:ds="http://schemas.openxmlformats.org/officeDocument/2006/customXml" ds:itemID="{779F7BD3-14A8-4A48-A543-4E9DA1E8D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71C14-BE19-485B-93E9-BF69CAAA7D9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2F4FD7E-FD39-4D28-9F8B-1813F06993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MENINI Olivier</dc:creator>
  <cp:keywords/>
  <dc:description/>
  <cp:lastModifiedBy>MENINI Olivier</cp:lastModifiedBy>
  <cp:revision>6</cp:revision>
  <dcterms:created xsi:type="dcterms:W3CDTF">2021-11-23T09:36:00Z</dcterms:created>
  <dcterms:modified xsi:type="dcterms:W3CDTF">2021-11-30T13:15:00Z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1fb0a5f359945f79827765d541aec1e">
    <vt:lpwstr>N/A|590b5934-11d1-4345-ab40-b262c114c763</vt:lpwstr>
  </property>
  <property fmtid="{D5CDD505-2E9C-101B-9397-08002B2CF9AE}" pid="3" name="TaxCatchAll">
    <vt:lpwstr>1;#N/A</vt:lpwstr>
  </property>
  <property fmtid="{D5CDD505-2E9C-101B-9397-08002B2CF9AE}" pid="4" name="ContentTypeId">
    <vt:lpwstr>0x0101008C23839072BA1147B1A1040C561129D2</vt:lpwstr>
  </property>
  <property fmtid="{D5CDD505-2E9C-101B-9397-08002B2CF9AE}" pid="5" name="TypologieDocument">
    <vt:lpwstr>1;#N/A|590b5934-11d1-4345-ab40-b262c114c763</vt:lpwstr>
  </property>
</Properties>
</file>